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553CF" w14:textId="5C759D4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00091557" w:rsidRPr="00CE0424">
        <w:rPr>
          <w:sz w:val="32"/>
          <w:szCs w:val="32"/>
        </w:rPr>
        <w:t>R2-</w:t>
      </w:r>
      <w:r w:rsidR="000D6CF5" w:rsidRPr="000D6CF5">
        <w:rPr>
          <w:sz w:val="32"/>
          <w:szCs w:val="32"/>
        </w:rPr>
        <w:t>1708327</w:t>
      </w:r>
    </w:p>
    <w:p w14:paraId="543CF268"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412C6130" w14:textId="77777777" w:rsidR="00E90E49" w:rsidRPr="00CE0424" w:rsidRDefault="00E90E49" w:rsidP="00357380">
      <w:pPr>
        <w:pStyle w:val="3GPPHeader"/>
      </w:pPr>
    </w:p>
    <w:p w14:paraId="5E994D5F" w14:textId="7BC6B93C" w:rsidR="00E90E49" w:rsidRPr="003F529D" w:rsidRDefault="00E90E49" w:rsidP="00311702">
      <w:pPr>
        <w:pStyle w:val="3GPPHeader"/>
        <w:rPr>
          <w:sz w:val="22"/>
          <w:szCs w:val="22"/>
          <w:lang w:val="en-US"/>
        </w:rPr>
      </w:pPr>
      <w:r w:rsidRPr="003F529D">
        <w:rPr>
          <w:sz w:val="22"/>
          <w:szCs w:val="22"/>
          <w:lang w:val="en-US"/>
        </w:rPr>
        <w:t>Agenda Item:</w:t>
      </w:r>
      <w:r w:rsidRPr="003F529D">
        <w:rPr>
          <w:sz w:val="22"/>
          <w:szCs w:val="22"/>
          <w:lang w:val="en-US"/>
        </w:rPr>
        <w:tab/>
      </w:r>
      <w:r w:rsidR="008A7959">
        <w:t>10.3.3.6</w:t>
      </w:r>
      <w:bookmarkStart w:id="0" w:name="_GoBack"/>
      <w:bookmarkEnd w:id="0"/>
    </w:p>
    <w:p w14:paraId="3A3A14A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137D82F"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3D15BB">
        <w:rPr>
          <w:sz w:val="22"/>
          <w:szCs w:val="22"/>
        </w:rPr>
        <w:t>PDCP SN reconfigurations</w:t>
      </w:r>
    </w:p>
    <w:p w14:paraId="366D6AC7" w14:textId="1A5EAECA" w:rsidR="00E90E49" w:rsidRDefault="00E90E49" w:rsidP="00D546FF">
      <w:pPr>
        <w:pStyle w:val="3GPPHeader"/>
        <w:rPr>
          <w:sz w:val="22"/>
          <w:szCs w:val="22"/>
        </w:rPr>
      </w:pPr>
      <w:r w:rsidRPr="00CE0424">
        <w:rPr>
          <w:sz w:val="22"/>
          <w:szCs w:val="22"/>
        </w:rPr>
        <w:t>Document for:</w:t>
      </w:r>
      <w:r w:rsidRPr="00CE0424">
        <w:rPr>
          <w:sz w:val="22"/>
          <w:szCs w:val="22"/>
        </w:rPr>
        <w:tab/>
      </w:r>
      <w:r w:rsidRPr="00C02661">
        <w:rPr>
          <w:sz w:val="22"/>
          <w:szCs w:val="22"/>
        </w:rPr>
        <w:t>Discussion, Decision</w:t>
      </w:r>
    </w:p>
    <w:p w14:paraId="64C3C85F" w14:textId="77777777" w:rsidR="00C24345" w:rsidRDefault="00E90E49" w:rsidP="00A2052C">
      <w:pPr>
        <w:pStyle w:val="Heading1"/>
      </w:pPr>
      <w:r w:rsidRPr="00CE0424">
        <w:t>Introduction</w:t>
      </w:r>
    </w:p>
    <w:p w14:paraId="45EAD1AF" w14:textId="77777777" w:rsidR="00A2052C" w:rsidRPr="00A2052C" w:rsidRDefault="003D15BB" w:rsidP="00A2052C">
      <w:r>
        <w:t>RAN2 has agreed to not address the issue when the SN length is reconfigured and its length is reduced. This type of reconfigurations may result in some losses. Yet, it is still open when the SN may be reconfigured by the network.</w:t>
      </w:r>
    </w:p>
    <w:p w14:paraId="5C7AF300" w14:textId="77777777" w:rsidR="004000E8" w:rsidRPr="00CE0424" w:rsidRDefault="004000E8" w:rsidP="00CE0424">
      <w:pPr>
        <w:pStyle w:val="Heading1"/>
      </w:pPr>
      <w:bookmarkStart w:id="1" w:name="_Ref178064866"/>
      <w:r w:rsidRPr="00CE0424">
        <w:t>Discussion</w:t>
      </w:r>
      <w:bookmarkEnd w:id="1"/>
    </w:p>
    <w:p w14:paraId="73C92B53" w14:textId="70202A3C" w:rsidR="003D15BB" w:rsidRDefault="003D15BB" w:rsidP="003D15BB">
      <w:pPr>
        <w:rPr>
          <w:lang w:val="en-US" w:eastAsia="en-US"/>
        </w:rPr>
      </w:pPr>
      <w:r>
        <w:rPr>
          <w:lang w:val="en-US" w:eastAsia="en-US"/>
        </w:rPr>
        <w:t>A UE will be initially configured with a SN length which may depend on the UE capabilities, type of device, service, network load, achie</w:t>
      </w:r>
      <w:r w:rsidR="00C02661">
        <w:rPr>
          <w:lang w:val="en-US" w:eastAsia="en-US"/>
        </w:rPr>
        <w:t>vable bit rates in the cell and other possible cases</w:t>
      </w:r>
      <w:r>
        <w:rPr>
          <w:lang w:val="en-US" w:eastAsia="en-US"/>
        </w:rPr>
        <w:t xml:space="preserve">. In NR, </w:t>
      </w:r>
      <w:r w:rsidR="00C02661">
        <w:rPr>
          <w:lang w:val="en-US" w:eastAsia="en-US"/>
        </w:rPr>
        <w:t xml:space="preserve">currently </w:t>
      </w:r>
      <w:r>
        <w:rPr>
          <w:lang w:val="en-US" w:eastAsia="en-US"/>
        </w:rPr>
        <w:t>only tw</w:t>
      </w:r>
      <w:r w:rsidR="005D7114">
        <w:rPr>
          <w:lang w:val="en-US" w:eastAsia="en-US"/>
        </w:rPr>
        <w:t>o SN length are allowed:</w:t>
      </w:r>
      <w:r>
        <w:rPr>
          <w:lang w:val="en-US" w:eastAsia="en-US"/>
        </w:rPr>
        <w:t xml:space="preserve"> 12 and </w:t>
      </w:r>
      <w:r w:rsidR="005D7114">
        <w:rPr>
          <w:lang w:val="en-US" w:eastAsia="en-US"/>
        </w:rPr>
        <w:t>18 bits.</w:t>
      </w:r>
    </w:p>
    <w:p w14:paraId="079017AD" w14:textId="77777777" w:rsidR="003D15BB" w:rsidRDefault="005D7114" w:rsidP="003D15BB">
      <w:pPr>
        <w:rPr>
          <w:lang w:val="en-US" w:eastAsia="en-US"/>
        </w:rPr>
      </w:pPr>
      <w:r>
        <w:rPr>
          <w:lang w:val="en-US" w:eastAsia="en-US"/>
        </w:rPr>
        <w:t xml:space="preserve">While the UE remains in the same cell, </w:t>
      </w:r>
      <w:r w:rsidR="003D15BB">
        <w:rPr>
          <w:lang w:val="en-US" w:eastAsia="en-US"/>
        </w:rPr>
        <w:t xml:space="preserve">there should be no reason for changing the SN length. </w:t>
      </w:r>
      <w:r>
        <w:rPr>
          <w:lang w:val="en-US" w:eastAsia="en-US"/>
        </w:rPr>
        <w:t xml:space="preserve">When the UE changes a cell, at handover, there may </w:t>
      </w:r>
      <w:r w:rsidR="003D15BB">
        <w:rPr>
          <w:lang w:val="en-US" w:eastAsia="en-US"/>
        </w:rPr>
        <w:t xml:space="preserve">be </w:t>
      </w:r>
      <w:r>
        <w:rPr>
          <w:lang w:val="en-US" w:eastAsia="en-US"/>
        </w:rPr>
        <w:t xml:space="preserve">times in which </w:t>
      </w:r>
      <w:r w:rsidR="003D15BB">
        <w:rPr>
          <w:lang w:val="en-US" w:eastAsia="en-US"/>
        </w:rPr>
        <w:t xml:space="preserve">the SN length </w:t>
      </w:r>
      <w:r>
        <w:rPr>
          <w:lang w:val="en-US" w:eastAsia="en-US"/>
        </w:rPr>
        <w:t xml:space="preserve">needs to be reconfigured. It could be that one of </w:t>
      </w:r>
      <w:r w:rsidR="003D15BB">
        <w:rPr>
          <w:lang w:val="en-US" w:eastAsia="en-US"/>
        </w:rPr>
        <w:t>the two nodes involved in the handover may support a different SN range set</w:t>
      </w:r>
      <w:r>
        <w:rPr>
          <w:lang w:val="en-US" w:eastAsia="en-US"/>
        </w:rPr>
        <w:t xml:space="preserve">, or that the cell has different configuration characteristics. </w:t>
      </w:r>
    </w:p>
    <w:p w14:paraId="3DE8F987" w14:textId="24125856" w:rsidR="003D15BB" w:rsidRDefault="003D15BB" w:rsidP="003D15BB">
      <w:pPr>
        <w:rPr>
          <w:rFonts w:cs="Arial"/>
          <w:lang w:val="en-US" w:eastAsia="en-US"/>
        </w:rPr>
      </w:pPr>
      <w:r>
        <w:rPr>
          <w:rFonts w:cs="Arial"/>
          <w:lang w:val="en-US" w:eastAsia="en-US"/>
        </w:rPr>
        <w:t>We do not think that SN le</w:t>
      </w:r>
      <w:r w:rsidR="005D7114">
        <w:rPr>
          <w:rFonts w:cs="Arial"/>
          <w:lang w:val="en-US" w:eastAsia="en-US"/>
        </w:rPr>
        <w:t>ngth may be dynamically changed; thus, w</w:t>
      </w:r>
      <w:r>
        <w:rPr>
          <w:rFonts w:cs="Arial"/>
          <w:lang w:val="en-US" w:eastAsia="en-US"/>
        </w:rPr>
        <w:t xml:space="preserve">e consider that it is sufficient to </w:t>
      </w:r>
      <w:r w:rsidR="005D7114">
        <w:rPr>
          <w:rFonts w:cs="Arial"/>
          <w:lang w:val="en-US" w:eastAsia="en-US"/>
        </w:rPr>
        <w:t xml:space="preserve">allow the </w:t>
      </w:r>
      <w:r>
        <w:rPr>
          <w:rFonts w:cs="Arial"/>
          <w:lang w:val="en-US" w:eastAsia="en-US"/>
        </w:rPr>
        <w:t xml:space="preserve">change </w:t>
      </w:r>
      <w:r w:rsidR="005D7114">
        <w:rPr>
          <w:rFonts w:cs="Arial"/>
          <w:lang w:val="en-US" w:eastAsia="en-US"/>
        </w:rPr>
        <w:t xml:space="preserve">of </w:t>
      </w:r>
      <w:r>
        <w:rPr>
          <w:rFonts w:cs="Arial"/>
          <w:lang w:val="en-US" w:eastAsia="en-US"/>
        </w:rPr>
        <w:t>PDCP SN length only during handover</w:t>
      </w:r>
      <w:r w:rsidR="00C0648B">
        <w:rPr>
          <w:rFonts w:cs="Arial"/>
          <w:lang w:val="en-US" w:eastAsia="en-US"/>
        </w:rPr>
        <w:t xml:space="preserve">, i.e. </w:t>
      </w:r>
      <w:r w:rsidR="00C0648B" w:rsidRPr="00C0648B">
        <w:rPr>
          <w:rFonts w:cs="Arial"/>
          <w:lang w:eastAsia="en-US"/>
        </w:rPr>
        <w:t>at reconfigurations when t</w:t>
      </w:r>
      <w:r w:rsidR="00C0648B">
        <w:rPr>
          <w:rFonts w:cs="Arial"/>
          <w:lang w:eastAsia="en-US"/>
        </w:rPr>
        <w:t>he PDCP entity is changed and</w:t>
      </w:r>
      <w:r w:rsidR="00C0648B" w:rsidRPr="00C0648B">
        <w:rPr>
          <w:rFonts w:cs="Arial"/>
          <w:lang w:eastAsia="en-US"/>
        </w:rPr>
        <w:t xml:space="preserve"> results in a PDCP re-establishment</w:t>
      </w:r>
      <w:r>
        <w:rPr>
          <w:rFonts w:cs="Arial"/>
          <w:lang w:val="en-US" w:eastAsia="en-US"/>
        </w:rPr>
        <w:t>.</w:t>
      </w:r>
    </w:p>
    <w:p w14:paraId="2DB973EE" w14:textId="77777777" w:rsidR="005D7114" w:rsidRDefault="005D7114" w:rsidP="003D15BB">
      <w:pPr>
        <w:rPr>
          <w:rFonts w:cs="Arial"/>
          <w:lang w:val="en-US" w:eastAsia="en-US"/>
        </w:rPr>
      </w:pPr>
    </w:p>
    <w:p w14:paraId="3EA13AAB" w14:textId="7BA8C919" w:rsidR="003D15BB" w:rsidRDefault="003D15BB" w:rsidP="003D15BB">
      <w:pPr>
        <w:pStyle w:val="Proposal"/>
        <w:tabs>
          <w:tab w:val="clear" w:pos="1701"/>
          <w:tab w:val="num" w:pos="1304"/>
        </w:tabs>
        <w:ind w:left="1304" w:hanging="1304"/>
        <w:rPr>
          <w:lang w:eastAsia="en-US"/>
        </w:rPr>
      </w:pPr>
      <w:bookmarkStart w:id="2" w:name="_Toc471390345"/>
      <w:bookmarkStart w:id="3" w:name="_Toc476646721"/>
      <w:bookmarkStart w:id="4" w:name="_Toc477945598"/>
      <w:bookmarkStart w:id="5" w:name="_Toc478041743"/>
      <w:bookmarkStart w:id="6" w:name="_Toc478131258"/>
      <w:bookmarkStart w:id="7" w:name="_Toc479597230"/>
      <w:bookmarkStart w:id="8" w:name="_Toc481066755"/>
      <w:bookmarkStart w:id="9" w:name="_Toc481576549"/>
      <w:bookmarkStart w:id="10" w:name="_Toc481750383"/>
      <w:bookmarkStart w:id="11" w:name="_Toc484427933"/>
      <w:bookmarkStart w:id="12" w:name="_Toc484427990"/>
      <w:bookmarkStart w:id="13" w:name="_Toc487714372"/>
      <w:bookmarkStart w:id="14" w:name="_Toc489347115"/>
      <w:bookmarkStart w:id="15" w:name="_Toc490030311"/>
      <w:bookmarkStart w:id="16" w:name="_Toc490205913"/>
      <w:r>
        <w:rPr>
          <w:lang w:eastAsia="en-US"/>
        </w:rPr>
        <w:t>PDCP SN length may be reconfigured only during a handover</w:t>
      </w:r>
      <w:bookmarkEnd w:id="2"/>
      <w:bookmarkEnd w:id="3"/>
      <w:bookmarkEnd w:id="4"/>
      <w:bookmarkEnd w:id="5"/>
      <w:bookmarkEnd w:id="6"/>
      <w:bookmarkEnd w:id="7"/>
      <w:bookmarkEnd w:id="8"/>
      <w:bookmarkEnd w:id="9"/>
      <w:bookmarkEnd w:id="10"/>
      <w:bookmarkEnd w:id="11"/>
      <w:bookmarkEnd w:id="12"/>
      <w:bookmarkEnd w:id="13"/>
      <w:bookmarkEnd w:id="14"/>
      <w:r w:rsidR="003F529D">
        <w:rPr>
          <w:lang w:eastAsia="en-US"/>
        </w:rPr>
        <w:t xml:space="preserve"> (at reconfigurations when t</w:t>
      </w:r>
      <w:r w:rsidR="00C0648B">
        <w:rPr>
          <w:lang w:eastAsia="en-US"/>
        </w:rPr>
        <w:t>he PDCP entity is changed and</w:t>
      </w:r>
      <w:r w:rsidR="003F529D">
        <w:rPr>
          <w:lang w:eastAsia="en-US"/>
        </w:rPr>
        <w:t xml:space="preserve"> results in a PDCP re-establishment)</w:t>
      </w:r>
      <w:bookmarkEnd w:id="15"/>
      <w:bookmarkEnd w:id="16"/>
    </w:p>
    <w:p w14:paraId="4A54775B" w14:textId="77777777" w:rsidR="003742AC" w:rsidRPr="00CE0424" w:rsidRDefault="003742AC" w:rsidP="006E062C"/>
    <w:p w14:paraId="2573B19B" w14:textId="77777777" w:rsidR="00C01F33" w:rsidRPr="00CE0424" w:rsidRDefault="00C01F33" w:rsidP="00CE0424">
      <w:pPr>
        <w:pStyle w:val="Heading1"/>
      </w:pPr>
      <w:r w:rsidRPr="00CE0424">
        <w:t>Conclusion</w:t>
      </w:r>
    </w:p>
    <w:p w14:paraId="45B4A942" w14:textId="77777777" w:rsidR="00C0648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D15B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ECE2D3B" w14:textId="77777777" w:rsidR="00C0648B" w:rsidRDefault="00C0648B">
      <w:pPr>
        <w:pStyle w:val="TOC1"/>
        <w:rPr>
          <w:rFonts w:asciiTheme="minorHAnsi" w:eastAsiaTheme="minorEastAsia" w:hAnsiTheme="minorHAnsi" w:cstheme="minorBidi"/>
          <w:b w:val="0"/>
          <w:sz w:val="24"/>
          <w:szCs w:val="24"/>
          <w:lang w:val="en-GB" w:eastAsia="en-GB"/>
        </w:rPr>
      </w:pPr>
      <w:r>
        <w:rPr>
          <w:lang w:eastAsia="en-US"/>
        </w:rPr>
        <w:t>Proposal 1</w:t>
      </w:r>
      <w:r>
        <w:rPr>
          <w:rFonts w:asciiTheme="minorHAnsi" w:eastAsiaTheme="minorEastAsia" w:hAnsiTheme="minorHAnsi" w:cstheme="minorBidi"/>
          <w:b w:val="0"/>
          <w:sz w:val="24"/>
          <w:szCs w:val="24"/>
          <w:lang w:val="en-GB" w:eastAsia="en-GB"/>
        </w:rPr>
        <w:tab/>
      </w:r>
      <w:r>
        <w:rPr>
          <w:lang w:eastAsia="en-US"/>
        </w:rPr>
        <w:t>PDCP SN length may be reconfigured only during a handover (at reconfigurations when the PDCP entity is changed and results in a PDCP re-establishment)</w:t>
      </w:r>
    </w:p>
    <w:p w14:paraId="4A097FBB" w14:textId="334AB159" w:rsidR="003A7EF3" w:rsidRPr="00CE0424" w:rsidRDefault="008E065E" w:rsidP="000D6CF5">
      <w:r>
        <w:rPr>
          <w:b/>
          <w:bCs/>
        </w:rPr>
        <w:fldChar w:fldCharType="end"/>
      </w: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1259D" w14:textId="77777777" w:rsidR="002D4D3A" w:rsidRDefault="002D4D3A">
      <w:r>
        <w:separator/>
      </w:r>
    </w:p>
  </w:endnote>
  <w:endnote w:type="continuationSeparator" w:id="0">
    <w:p w14:paraId="1546C245" w14:textId="77777777" w:rsidR="002D4D3A" w:rsidRDefault="002D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AD6C5" w14:textId="77777777" w:rsidR="007164BF" w:rsidRDefault="00716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AFD19" w14:textId="07F59D69" w:rsidR="00920BF2" w:rsidRPr="007164BF" w:rsidRDefault="00920BF2" w:rsidP="00716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B0825" w14:textId="77777777" w:rsidR="007164BF" w:rsidRDefault="00716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0F835" w14:textId="77777777" w:rsidR="002D4D3A" w:rsidRDefault="002D4D3A">
      <w:r>
        <w:separator/>
      </w:r>
    </w:p>
  </w:footnote>
  <w:footnote w:type="continuationSeparator" w:id="0">
    <w:p w14:paraId="17BE8603" w14:textId="77777777" w:rsidR="002D4D3A" w:rsidRDefault="002D4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2567" w14:textId="74A477CB" w:rsidR="00920BF2" w:rsidRPr="007164BF" w:rsidRDefault="00920BF2" w:rsidP="00716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F010C" w14:textId="77777777" w:rsidR="007164BF" w:rsidRDefault="00716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EF498" w14:textId="77777777" w:rsidR="007164BF" w:rsidRDefault="00716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5B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CF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D3A"/>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5BB"/>
    <w:rsid w:val="003D2478"/>
    <w:rsid w:val="003D2747"/>
    <w:rsid w:val="003D3C45"/>
    <w:rsid w:val="003D5B1F"/>
    <w:rsid w:val="003E15FA"/>
    <w:rsid w:val="003E55E4"/>
    <w:rsid w:val="003E74E3"/>
    <w:rsid w:val="003F05C7"/>
    <w:rsid w:val="003F2CD4"/>
    <w:rsid w:val="003F529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7114"/>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4BF"/>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959"/>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661"/>
    <w:rsid w:val="00C02CC6"/>
    <w:rsid w:val="00C040F7"/>
    <w:rsid w:val="00C041B0"/>
    <w:rsid w:val="00C044AB"/>
    <w:rsid w:val="00C05706"/>
    <w:rsid w:val="00C0648B"/>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1F74"/>
    <w:rsid w:val="00EF5787"/>
    <w:rsid w:val="00EF60D0"/>
    <w:rsid w:val="00F0528D"/>
    <w:rsid w:val="00F06C67"/>
    <w:rsid w:val="00F06DFD"/>
    <w:rsid w:val="00F071D1"/>
    <w:rsid w:val="00F07533"/>
    <w:rsid w:val="00F10629"/>
    <w:rsid w:val="00F15FA5"/>
    <w:rsid w:val="00F209B7"/>
    <w:rsid w:val="00F2239D"/>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8A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223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2239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2239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2239D"/>
    <w:pPr>
      <w:numPr>
        <w:ilvl w:val="2"/>
      </w:numPr>
      <w:spacing w:before="120"/>
      <w:outlineLvl w:val="2"/>
    </w:pPr>
    <w:rPr>
      <w:sz w:val="28"/>
      <w:szCs w:val="28"/>
    </w:rPr>
  </w:style>
  <w:style w:type="paragraph" w:styleId="Heading4">
    <w:name w:val="heading 4"/>
    <w:basedOn w:val="Heading3"/>
    <w:next w:val="Normal"/>
    <w:qFormat/>
    <w:rsid w:val="00F2239D"/>
    <w:pPr>
      <w:numPr>
        <w:ilvl w:val="3"/>
      </w:numPr>
      <w:outlineLvl w:val="3"/>
    </w:pPr>
    <w:rPr>
      <w:sz w:val="24"/>
      <w:szCs w:val="24"/>
    </w:rPr>
  </w:style>
  <w:style w:type="paragraph" w:styleId="Heading5">
    <w:name w:val="heading 5"/>
    <w:basedOn w:val="Heading4"/>
    <w:next w:val="Normal"/>
    <w:qFormat/>
    <w:rsid w:val="00F2239D"/>
    <w:pPr>
      <w:numPr>
        <w:ilvl w:val="4"/>
      </w:numPr>
      <w:outlineLvl w:val="4"/>
    </w:pPr>
    <w:rPr>
      <w:sz w:val="22"/>
      <w:szCs w:val="22"/>
    </w:rPr>
  </w:style>
  <w:style w:type="paragraph" w:styleId="Heading6">
    <w:name w:val="heading 6"/>
    <w:basedOn w:val="Normal"/>
    <w:next w:val="Normal"/>
    <w:qFormat/>
    <w:rsid w:val="00F2239D"/>
    <w:pPr>
      <w:keepNext/>
      <w:keepLines/>
      <w:numPr>
        <w:ilvl w:val="5"/>
        <w:numId w:val="1"/>
      </w:numPr>
      <w:spacing w:before="120"/>
      <w:outlineLvl w:val="5"/>
    </w:pPr>
    <w:rPr>
      <w:rFonts w:cs="Arial"/>
    </w:rPr>
  </w:style>
  <w:style w:type="paragraph" w:styleId="Heading7">
    <w:name w:val="heading 7"/>
    <w:basedOn w:val="Normal"/>
    <w:next w:val="Normal"/>
    <w:qFormat/>
    <w:rsid w:val="00F2239D"/>
    <w:pPr>
      <w:keepNext/>
      <w:keepLines/>
      <w:numPr>
        <w:ilvl w:val="6"/>
        <w:numId w:val="1"/>
      </w:numPr>
      <w:spacing w:before="120"/>
      <w:outlineLvl w:val="6"/>
    </w:pPr>
    <w:rPr>
      <w:rFonts w:cs="Arial"/>
    </w:rPr>
  </w:style>
  <w:style w:type="paragraph" w:styleId="Heading8">
    <w:name w:val="heading 8"/>
    <w:basedOn w:val="Heading7"/>
    <w:next w:val="Normal"/>
    <w:qFormat/>
    <w:rsid w:val="00F2239D"/>
    <w:pPr>
      <w:numPr>
        <w:ilvl w:val="7"/>
      </w:numPr>
      <w:outlineLvl w:val="7"/>
    </w:pPr>
  </w:style>
  <w:style w:type="paragraph" w:styleId="Heading9">
    <w:name w:val="heading 9"/>
    <w:basedOn w:val="Heading8"/>
    <w:next w:val="Normal"/>
    <w:qFormat/>
    <w:rsid w:val="00F2239D"/>
    <w:pPr>
      <w:numPr>
        <w:ilvl w:val="8"/>
      </w:numPr>
      <w:outlineLvl w:val="8"/>
    </w:pPr>
  </w:style>
  <w:style w:type="character" w:default="1" w:styleId="DefaultParagraphFont">
    <w:name w:val="Default Paragraph Font"/>
    <w:uiPriority w:val="1"/>
    <w:semiHidden/>
    <w:unhideWhenUsed/>
    <w:rsid w:val="00F223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239D"/>
  </w:style>
  <w:style w:type="paragraph" w:styleId="TOC8">
    <w:name w:val="toc 8"/>
    <w:basedOn w:val="TOC1"/>
    <w:semiHidden/>
    <w:rsid w:val="00F2239D"/>
    <w:pPr>
      <w:spacing w:before="180"/>
      <w:ind w:left="2693" w:hanging="2693"/>
    </w:pPr>
    <w:rPr>
      <w:b w:val="0"/>
      <w:bCs/>
    </w:rPr>
  </w:style>
  <w:style w:type="paragraph" w:styleId="TOC1">
    <w:name w:val="toc 1"/>
    <w:aliases w:val="Observation TOC2"/>
    <w:uiPriority w:val="39"/>
    <w:rsid w:val="00F2239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2239D"/>
    <w:pPr>
      <w:keepNext/>
      <w:keepLines/>
      <w:spacing w:before="180"/>
      <w:jc w:val="center"/>
    </w:pPr>
  </w:style>
  <w:style w:type="paragraph" w:styleId="Caption">
    <w:name w:val="caption"/>
    <w:basedOn w:val="Normal"/>
    <w:next w:val="Normal"/>
    <w:qFormat/>
    <w:rsid w:val="00F2239D"/>
    <w:pPr>
      <w:spacing w:after="240"/>
      <w:jc w:val="center"/>
    </w:pPr>
    <w:rPr>
      <w:b/>
      <w:bCs/>
    </w:rPr>
  </w:style>
  <w:style w:type="paragraph" w:styleId="TOC5">
    <w:name w:val="toc 5"/>
    <w:aliases w:val="Observation TOC"/>
    <w:basedOn w:val="TOC4"/>
    <w:semiHidden/>
    <w:rsid w:val="00F2239D"/>
    <w:pPr>
      <w:tabs>
        <w:tab w:val="right" w:pos="1701"/>
      </w:tabs>
      <w:ind w:left="1701" w:hanging="1701"/>
    </w:pPr>
  </w:style>
  <w:style w:type="paragraph" w:styleId="TOC4">
    <w:name w:val="toc 4"/>
    <w:basedOn w:val="TOC3"/>
    <w:semiHidden/>
    <w:rsid w:val="00F2239D"/>
    <w:pPr>
      <w:ind w:left="1418" w:hanging="1418"/>
    </w:pPr>
  </w:style>
  <w:style w:type="paragraph" w:styleId="TOC3">
    <w:name w:val="toc 3"/>
    <w:basedOn w:val="TOC2"/>
    <w:semiHidden/>
    <w:rsid w:val="00F2239D"/>
    <w:pPr>
      <w:ind w:left="1134" w:hanging="1134"/>
    </w:pPr>
  </w:style>
  <w:style w:type="paragraph" w:styleId="TOC2">
    <w:name w:val="toc 2"/>
    <w:basedOn w:val="TOC1"/>
    <w:semiHidden/>
    <w:rsid w:val="00F2239D"/>
    <w:pPr>
      <w:keepNext w:val="0"/>
      <w:spacing w:before="0"/>
      <w:ind w:left="851" w:hanging="851"/>
    </w:pPr>
    <w:rPr>
      <w:szCs w:val="20"/>
    </w:rPr>
  </w:style>
  <w:style w:type="paragraph" w:styleId="Index2">
    <w:name w:val="index 2"/>
    <w:basedOn w:val="Index1"/>
    <w:semiHidden/>
    <w:rsid w:val="00F2239D"/>
    <w:pPr>
      <w:ind w:left="284"/>
    </w:pPr>
  </w:style>
  <w:style w:type="paragraph" w:styleId="Index1">
    <w:name w:val="index 1"/>
    <w:basedOn w:val="Normal"/>
    <w:semiHidden/>
    <w:rsid w:val="00F2239D"/>
    <w:pPr>
      <w:keepLines/>
      <w:spacing w:after="0"/>
    </w:pPr>
  </w:style>
  <w:style w:type="paragraph" w:styleId="DocumentMap">
    <w:name w:val="Document Map"/>
    <w:basedOn w:val="Normal"/>
    <w:semiHidden/>
    <w:rsid w:val="00F2239D"/>
    <w:pPr>
      <w:shd w:val="clear" w:color="auto" w:fill="000080"/>
    </w:pPr>
    <w:rPr>
      <w:rFonts w:ascii="Tahoma" w:hAnsi="Tahoma" w:cs="Tahoma"/>
    </w:rPr>
  </w:style>
  <w:style w:type="paragraph" w:styleId="ListNumber2">
    <w:name w:val="List Number 2"/>
    <w:basedOn w:val="ListNumber"/>
    <w:rsid w:val="00F2239D"/>
    <w:pPr>
      <w:ind w:left="851"/>
    </w:pPr>
  </w:style>
  <w:style w:type="paragraph" w:styleId="ListNumber">
    <w:name w:val="List Number"/>
    <w:basedOn w:val="List"/>
    <w:rsid w:val="00F2239D"/>
  </w:style>
  <w:style w:type="paragraph" w:styleId="List">
    <w:name w:val="List"/>
    <w:basedOn w:val="Normal"/>
    <w:rsid w:val="00F2239D"/>
    <w:pPr>
      <w:ind w:left="568" w:hanging="284"/>
    </w:pPr>
  </w:style>
  <w:style w:type="paragraph" w:styleId="Header">
    <w:name w:val="header"/>
    <w:rsid w:val="00F2239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2239D"/>
    <w:rPr>
      <w:b/>
      <w:bCs/>
      <w:position w:val="6"/>
      <w:sz w:val="16"/>
      <w:szCs w:val="16"/>
    </w:rPr>
  </w:style>
  <w:style w:type="paragraph" w:styleId="FootnoteText">
    <w:name w:val="footnote text"/>
    <w:basedOn w:val="Normal"/>
    <w:semiHidden/>
    <w:rsid w:val="00F2239D"/>
    <w:pPr>
      <w:keepLines/>
      <w:spacing w:after="0"/>
      <w:ind w:left="454" w:hanging="454"/>
    </w:pPr>
    <w:rPr>
      <w:sz w:val="16"/>
      <w:szCs w:val="16"/>
    </w:rPr>
  </w:style>
  <w:style w:type="paragraph" w:customStyle="1" w:styleId="3GPPHeader">
    <w:name w:val="3GPP_Header"/>
    <w:basedOn w:val="Normal"/>
    <w:rsid w:val="00F2239D"/>
    <w:pPr>
      <w:tabs>
        <w:tab w:val="left" w:pos="1701"/>
        <w:tab w:val="right" w:pos="9639"/>
      </w:tabs>
      <w:spacing w:after="240"/>
    </w:pPr>
    <w:rPr>
      <w:b/>
      <w:sz w:val="24"/>
    </w:rPr>
  </w:style>
  <w:style w:type="paragraph" w:styleId="TOC9">
    <w:name w:val="toc 9"/>
    <w:basedOn w:val="TOC8"/>
    <w:semiHidden/>
    <w:rsid w:val="00F2239D"/>
    <w:pPr>
      <w:ind w:left="1418" w:hanging="1418"/>
    </w:pPr>
  </w:style>
  <w:style w:type="paragraph" w:styleId="TOC6">
    <w:name w:val="toc 6"/>
    <w:basedOn w:val="TOC5"/>
    <w:next w:val="Normal"/>
    <w:semiHidden/>
    <w:rsid w:val="00F2239D"/>
    <w:pPr>
      <w:ind w:left="1985" w:hanging="1985"/>
    </w:pPr>
  </w:style>
  <w:style w:type="paragraph" w:styleId="TOC7">
    <w:name w:val="toc 7"/>
    <w:basedOn w:val="TOC6"/>
    <w:next w:val="Normal"/>
    <w:semiHidden/>
    <w:rsid w:val="00F2239D"/>
    <w:pPr>
      <w:ind w:left="2268" w:hanging="2268"/>
    </w:pPr>
  </w:style>
  <w:style w:type="paragraph" w:styleId="ListBullet2">
    <w:name w:val="List Bullet 2"/>
    <w:basedOn w:val="ListBullet"/>
    <w:rsid w:val="00F2239D"/>
    <w:pPr>
      <w:numPr>
        <w:numId w:val="6"/>
      </w:numPr>
    </w:pPr>
  </w:style>
  <w:style w:type="paragraph" w:styleId="ListBullet">
    <w:name w:val="List Bullet"/>
    <w:basedOn w:val="BodyText"/>
    <w:rsid w:val="00F2239D"/>
    <w:pPr>
      <w:numPr>
        <w:numId w:val="5"/>
      </w:numPr>
    </w:pPr>
  </w:style>
  <w:style w:type="paragraph" w:styleId="ListBullet3">
    <w:name w:val="List Bullet 3"/>
    <w:basedOn w:val="ListBullet2"/>
    <w:rsid w:val="00F2239D"/>
    <w:pPr>
      <w:numPr>
        <w:numId w:val="7"/>
      </w:numPr>
    </w:pPr>
  </w:style>
  <w:style w:type="paragraph" w:customStyle="1" w:styleId="EQ">
    <w:name w:val="EQ"/>
    <w:basedOn w:val="Normal"/>
    <w:next w:val="Normal"/>
    <w:rsid w:val="00F2239D"/>
    <w:pPr>
      <w:keepLines/>
      <w:tabs>
        <w:tab w:val="center" w:pos="4536"/>
        <w:tab w:val="right" w:pos="9072"/>
      </w:tabs>
      <w:spacing w:after="180"/>
      <w:jc w:val="left"/>
    </w:pPr>
    <w:rPr>
      <w:noProof/>
      <w:lang w:eastAsia="en-US"/>
    </w:rPr>
  </w:style>
  <w:style w:type="paragraph" w:styleId="List2">
    <w:name w:val="List 2"/>
    <w:basedOn w:val="List"/>
    <w:rsid w:val="00F2239D"/>
    <w:pPr>
      <w:ind w:left="851"/>
    </w:pPr>
  </w:style>
  <w:style w:type="paragraph" w:styleId="List3">
    <w:name w:val="List 3"/>
    <w:basedOn w:val="List2"/>
    <w:rsid w:val="00F2239D"/>
    <w:pPr>
      <w:ind w:left="1135"/>
    </w:pPr>
  </w:style>
  <w:style w:type="paragraph" w:styleId="List4">
    <w:name w:val="List 4"/>
    <w:basedOn w:val="List3"/>
    <w:rsid w:val="00F2239D"/>
    <w:pPr>
      <w:ind w:left="1418"/>
    </w:pPr>
  </w:style>
  <w:style w:type="paragraph" w:styleId="List5">
    <w:name w:val="List 5"/>
    <w:basedOn w:val="List4"/>
    <w:rsid w:val="00F2239D"/>
    <w:pPr>
      <w:ind w:left="1702"/>
    </w:pPr>
  </w:style>
  <w:style w:type="paragraph" w:customStyle="1" w:styleId="EditorsNote">
    <w:name w:val="Editor's Note"/>
    <w:basedOn w:val="Normal"/>
    <w:rsid w:val="00F2239D"/>
    <w:pPr>
      <w:keepLines/>
      <w:spacing w:after="180"/>
      <w:ind w:left="1135" w:hanging="851"/>
      <w:jc w:val="left"/>
    </w:pPr>
    <w:rPr>
      <w:color w:val="FF0000"/>
      <w:lang w:eastAsia="en-US"/>
    </w:rPr>
  </w:style>
  <w:style w:type="paragraph" w:styleId="ListBullet4">
    <w:name w:val="List Bullet 4"/>
    <w:basedOn w:val="ListBullet3"/>
    <w:rsid w:val="00F2239D"/>
    <w:pPr>
      <w:numPr>
        <w:numId w:val="8"/>
      </w:numPr>
    </w:pPr>
  </w:style>
  <w:style w:type="paragraph" w:styleId="ListBullet5">
    <w:name w:val="List Bullet 5"/>
    <w:basedOn w:val="ListBullet4"/>
    <w:rsid w:val="00F2239D"/>
    <w:pPr>
      <w:numPr>
        <w:numId w:val="4"/>
      </w:numPr>
    </w:pPr>
  </w:style>
  <w:style w:type="paragraph" w:styleId="Footer">
    <w:name w:val="footer"/>
    <w:basedOn w:val="Header"/>
    <w:semiHidden/>
    <w:rsid w:val="00F2239D"/>
    <w:pPr>
      <w:jc w:val="center"/>
    </w:pPr>
    <w:rPr>
      <w:i/>
      <w:iCs/>
    </w:rPr>
  </w:style>
  <w:style w:type="paragraph" w:customStyle="1" w:styleId="Reference">
    <w:name w:val="Reference"/>
    <w:basedOn w:val="Normal"/>
    <w:rsid w:val="00F2239D"/>
    <w:pPr>
      <w:numPr>
        <w:numId w:val="2"/>
      </w:numPr>
    </w:pPr>
  </w:style>
  <w:style w:type="paragraph" w:styleId="BalloonText">
    <w:name w:val="Balloon Text"/>
    <w:basedOn w:val="Normal"/>
    <w:semiHidden/>
    <w:rsid w:val="00F2239D"/>
    <w:rPr>
      <w:rFonts w:ascii="Tahoma" w:hAnsi="Tahoma" w:cs="Tahoma"/>
      <w:sz w:val="16"/>
      <w:szCs w:val="16"/>
    </w:rPr>
  </w:style>
  <w:style w:type="character" w:styleId="PageNumber">
    <w:name w:val="page number"/>
    <w:basedOn w:val="DefaultParagraphFont"/>
    <w:semiHidden/>
    <w:rsid w:val="00F2239D"/>
  </w:style>
  <w:style w:type="paragraph" w:styleId="BodyText">
    <w:name w:val="Body Text"/>
    <w:basedOn w:val="Normal"/>
    <w:link w:val="BodyTextChar"/>
    <w:rsid w:val="00F2239D"/>
  </w:style>
  <w:style w:type="character" w:styleId="Hyperlink">
    <w:name w:val="Hyperlink"/>
    <w:uiPriority w:val="99"/>
    <w:rsid w:val="00F2239D"/>
    <w:rPr>
      <w:color w:val="0000FF"/>
      <w:u w:val="single"/>
      <w:lang w:val="en-GB"/>
    </w:rPr>
  </w:style>
  <w:style w:type="character" w:styleId="FollowedHyperlink">
    <w:name w:val="FollowedHyperlink"/>
    <w:semiHidden/>
    <w:rsid w:val="00F2239D"/>
    <w:rPr>
      <w:color w:val="FF0000"/>
      <w:u w:val="single"/>
    </w:rPr>
  </w:style>
  <w:style w:type="character" w:styleId="CommentReference">
    <w:name w:val="annotation reference"/>
    <w:semiHidden/>
    <w:rsid w:val="00F2239D"/>
    <w:rPr>
      <w:sz w:val="16"/>
      <w:szCs w:val="16"/>
    </w:rPr>
  </w:style>
  <w:style w:type="paragraph" w:styleId="CommentText">
    <w:name w:val="annotation text"/>
    <w:basedOn w:val="Normal"/>
    <w:semiHidden/>
    <w:rsid w:val="00F2239D"/>
  </w:style>
  <w:style w:type="paragraph" w:styleId="CommentSubject">
    <w:name w:val="annotation subject"/>
    <w:basedOn w:val="CommentText"/>
    <w:next w:val="CommentText"/>
    <w:semiHidden/>
    <w:rsid w:val="00F2239D"/>
    <w:rPr>
      <w:b/>
      <w:bCs/>
    </w:rPr>
  </w:style>
  <w:style w:type="character" w:customStyle="1" w:styleId="Heading1Char">
    <w:name w:val="Heading 1 Char"/>
    <w:link w:val="Heading1"/>
    <w:rsid w:val="00F2239D"/>
    <w:rPr>
      <w:rFonts w:ascii="Arial" w:hAnsi="Arial" w:cs="Arial"/>
      <w:sz w:val="36"/>
      <w:szCs w:val="36"/>
      <w:lang w:val="en-GB" w:eastAsia="zh-CN"/>
    </w:rPr>
  </w:style>
  <w:style w:type="paragraph" w:customStyle="1" w:styleId="B1">
    <w:name w:val="B1"/>
    <w:basedOn w:val="List"/>
    <w:rsid w:val="00F2239D"/>
    <w:pPr>
      <w:spacing w:after="180"/>
      <w:jc w:val="left"/>
    </w:pPr>
    <w:rPr>
      <w:lang w:eastAsia="en-US"/>
    </w:rPr>
  </w:style>
  <w:style w:type="paragraph" w:customStyle="1" w:styleId="B2">
    <w:name w:val="B2"/>
    <w:basedOn w:val="List2"/>
    <w:rsid w:val="00F2239D"/>
    <w:pPr>
      <w:spacing w:after="180"/>
      <w:jc w:val="left"/>
    </w:pPr>
    <w:rPr>
      <w:lang w:eastAsia="en-US"/>
    </w:rPr>
  </w:style>
  <w:style w:type="paragraph" w:customStyle="1" w:styleId="B3">
    <w:name w:val="B3"/>
    <w:basedOn w:val="List3"/>
    <w:rsid w:val="00F2239D"/>
    <w:pPr>
      <w:spacing w:after="180"/>
      <w:jc w:val="left"/>
    </w:pPr>
    <w:rPr>
      <w:lang w:eastAsia="en-US"/>
    </w:rPr>
  </w:style>
  <w:style w:type="paragraph" w:customStyle="1" w:styleId="B4">
    <w:name w:val="B4"/>
    <w:basedOn w:val="List4"/>
    <w:rsid w:val="00F2239D"/>
    <w:pPr>
      <w:spacing w:after="180"/>
      <w:jc w:val="left"/>
    </w:pPr>
    <w:rPr>
      <w:lang w:eastAsia="en-US"/>
    </w:rPr>
  </w:style>
  <w:style w:type="paragraph" w:customStyle="1" w:styleId="Proposal">
    <w:name w:val="Proposal"/>
    <w:basedOn w:val="Normal"/>
    <w:rsid w:val="00F2239D"/>
    <w:pPr>
      <w:numPr>
        <w:numId w:val="3"/>
      </w:numPr>
      <w:tabs>
        <w:tab w:val="clear" w:pos="1304"/>
        <w:tab w:val="left" w:pos="1701"/>
      </w:tabs>
      <w:ind w:left="1701" w:hanging="1701"/>
    </w:pPr>
    <w:rPr>
      <w:b/>
      <w:bCs/>
    </w:rPr>
  </w:style>
  <w:style w:type="character" w:customStyle="1" w:styleId="BodyTextChar">
    <w:name w:val="Body Text Char"/>
    <w:link w:val="BodyText"/>
    <w:rsid w:val="00F2239D"/>
    <w:rPr>
      <w:rFonts w:ascii="Arial" w:hAnsi="Arial"/>
      <w:lang w:val="en-GB" w:eastAsia="zh-CN"/>
    </w:rPr>
  </w:style>
  <w:style w:type="paragraph" w:customStyle="1" w:styleId="B5">
    <w:name w:val="B5"/>
    <w:basedOn w:val="List5"/>
    <w:rsid w:val="00F2239D"/>
    <w:pPr>
      <w:spacing w:after="180"/>
      <w:jc w:val="left"/>
    </w:pPr>
    <w:rPr>
      <w:lang w:eastAsia="en-US"/>
    </w:rPr>
  </w:style>
  <w:style w:type="paragraph" w:customStyle="1" w:styleId="EX">
    <w:name w:val="EX"/>
    <w:basedOn w:val="Normal"/>
    <w:rsid w:val="00F2239D"/>
    <w:pPr>
      <w:keepLines/>
      <w:spacing w:after="180"/>
      <w:ind w:left="1702" w:hanging="1418"/>
      <w:jc w:val="left"/>
    </w:pPr>
    <w:rPr>
      <w:lang w:eastAsia="en-US"/>
    </w:rPr>
  </w:style>
  <w:style w:type="paragraph" w:customStyle="1" w:styleId="EW">
    <w:name w:val="EW"/>
    <w:basedOn w:val="EX"/>
    <w:rsid w:val="00F2239D"/>
    <w:pPr>
      <w:spacing w:after="0"/>
    </w:pPr>
  </w:style>
  <w:style w:type="paragraph" w:customStyle="1" w:styleId="TAL">
    <w:name w:val="TAL"/>
    <w:basedOn w:val="Normal"/>
    <w:rsid w:val="00F2239D"/>
    <w:pPr>
      <w:keepNext/>
      <w:keepLines/>
      <w:spacing w:after="0"/>
      <w:jc w:val="left"/>
    </w:pPr>
    <w:rPr>
      <w:sz w:val="18"/>
      <w:lang w:eastAsia="en-US"/>
    </w:rPr>
  </w:style>
  <w:style w:type="paragraph" w:customStyle="1" w:styleId="TAC">
    <w:name w:val="TAC"/>
    <w:basedOn w:val="TAL"/>
    <w:rsid w:val="00F2239D"/>
    <w:pPr>
      <w:jc w:val="center"/>
    </w:pPr>
  </w:style>
  <w:style w:type="paragraph" w:customStyle="1" w:styleId="TAH">
    <w:name w:val="TAH"/>
    <w:basedOn w:val="TAC"/>
    <w:rsid w:val="00F2239D"/>
    <w:rPr>
      <w:b/>
    </w:rPr>
  </w:style>
  <w:style w:type="paragraph" w:customStyle="1" w:styleId="TAN">
    <w:name w:val="TAN"/>
    <w:basedOn w:val="TAL"/>
    <w:rsid w:val="00F2239D"/>
    <w:pPr>
      <w:ind w:left="851" w:hanging="851"/>
    </w:pPr>
  </w:style>
  <w:style w:type="paragraph" w:customStyle="1" w:styleId="TAR">
    <w:name w:val="TAR"/>
    <w:basedOn w:val="TAL"/>
    <w:rsid w:val="00F2239D"/>
    <w:pPr>
      <w:jc w:val="right"/>
    </w:pPr>
  </w:style>
  <w:style w:type="paragraph" w:customStyle="1" w:styleId="TH">
    <w:name w:val="TH"/>
    <w:basedOn w:val="Normal"/>
    <w:rsid w:val="00F2239D"/>
    <w:pPr>
      <w:keepNext/>
      <w:keepLines/>
      <w:spacing w:before="60" w:after="180"/>
      <w:jc w:val="center"/>
    </w:pPr>
    <w:rPr>
      <w:b/>
      <w:lang w:eastAsia="en-US"/>
    </w:rPr>
  </w:style>
  <w:style w:type="paragraph" w:customStyle="1" w:styleId="TF">
    <w:name w:val="TF"/>
    <w:basedOn w:val="TH"/>
    <w:rsid w:val="00F2239D"/>
    <w:pPr>
      <w:keepNext w:val="0"/>
      <w:spacing w:before="0" w:after="240"/>
    </w:pPr>
  </w:style>
  <w:style w:type="paragraph" w:customStyle="1" w:styleId="TT">
    <w:name w:val="TT"/>
    <w:basedOn w:val="Heading1"/>
    <w:next w:val="Normal"/>
    <w:rsid w:val="00F2239D"/>
    <w:pPr>
      <w:numPr>
        <w:numId w:val="0"/>
      </w:numPr>
      <w:ind w:left="1134" w:hanging="1134"/>
      <w:outlineLvl w:val="9"/>
    </w:pPr>
    <w:rPr>
      <w:rFonts w:cs="Times New Roman"/>
      <w:szCs w:val="20"/>
      <w:lang w:eastAsia="en-US"/>
    </w:rPr>
  </w:style>
  <w:style w:type="paragraph" w:customStyle="1" w:styleId="ZA">
    <w:name w:val="ZA"/>
    <w:rsid w:val="00F223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23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23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223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2239D"/>
  </w:style>
  <w:style w:type="paragraph" w:customStyle="1" w:styleId="ZH">
    <w:name w:val="ZH"/>
    <w:rsid w:val="00F223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223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2239D"/>
    <w:pPr>
      <w:framePr w:hRule="auto" w:wrap="notBeside" w:y="852"/>
    </w:pPr>
    <w:rPr>
      <w:i w:val="0"/>
      <w:sz w:val="40"/>
    </w:rPr>
  </w:style>
  <w:style w:type="paragraph" w:customStyle="1" w:styleId="ZU">
    <w:name w:val="ZU"/>
    <w:rsid w:val="00F223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239D"/>
    <w:pPr>
      <w:framePr w:wrap="notBeside" w:y="16161"/>
    </w:pPr>
  </w:style>
  <w:style w:type="paragraph" w:customStyle="1" w:styleId="FP">
    <w:name w:val="FP"/>
    <w:basedOn w:val="Normal"/>
    <w:rsid w:val="00F2239D"/>
    <w:pPr>
      <w:spacing w:after="0"/>
      <w:jc w:val="left"/>
    </w:pPr>
    <w:rPr>
      <w:lang w:eastAsia="en-US"/>
    </w:rPr>
  </w:style>
  <w:style w:type="paragraph" w:customStyle="1" w:styleId="Observation">
    <w:name w:val="Observation"/>
    <w:basedOn w:val="Proposal"/>
    <w:qFormat/>
    <w:rsid w:val="00F2239D"/>
    <w:pPr>
      <w:numPr>
        <w:numId w:val="13"/>
      </w:numPr>
      <w:ind w:left="1701" w:hanging="1701"/>
    </w:pPr>
  </w:style>
  <w:style w:type="paragraph" w:styleId="TableofFigures">
    <w:name w:val="table of figures"/>
    <w:basedOn w:val="Normal"/>
    <w:next w:val="Normal"/>
    <w:uiPriority w:val="99"/>
    <w:rsid w:val="00F2239D"/>
    <w:pPr>
      <w:ind w:left="1418" w:hanging="1418"/>
      <w:jc w:val="left"/>
    </w:pPr>
    <w:rPr>
      <w:b/>
    </w:rPr>
  </w:style>
  <w:style w:type="paragraph" w:customStyle="1" w:styleId="Doc-text2">
    <w:name w:val="Doc-text2"/>
    <w:basedOn w:val="Normal"/>
    <w:link w:val="Doc-text2Char"/>
    <w:qFormat/>
    <w:rsid w:val="00F2239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2239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62392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014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45A1F-2AE6-41C1-BFB7-8C1F8030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2017-08-11T15:04:00Z</dcterms:created>
  <dcterms:modified xsi:type="dcterms:W3CDTF">2017-08-11T15:04:00Z</dcterms:modified>
</cp:coreProperties>
</file>